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AB7" w:rsidRDefault="00641AB7" w:rsidP="00641AB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41AB7" w:rsidRDefault="00641AB7" w:rsidP="00641AB7">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641AB7" w:rsidRDefault="00641AB7" w:rsidP="00641AB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41AB7" w:rsidRDefault="00641AB7" w:rsidP="00641AB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41AB7" w:rsidRDefault="00641AB7" w:rsidP="00641AB7">
      <w:pPr>
        <w:spacing w:line="480" w:lineRule="auto"/>
        <w:rPr>
          <w:rFonts w:ascii="Times New Roman" w:hAnsi="Times New Roman" w:cs="Times New Roman"/>
          <w:sz w:val="24"/>
          <w:szCs w:val="24"/>
        </w:rPr>
      </w:pPr>
    </w:p>
    <w:p w:rsidR="00256C72" w:rsidRDefault="00FC6E4E" w:rsidP="00995968">
      <w:pPr>
        <w:spacing w:line="480" w:lineRule="auto"/>
        <w:ind w:firstLine="720"/>
        <w:jc w:val="both"/>
        <w:rPr>
          <w:rFonts w:ascii="Times New Roman" w:hAnsi="Times New Roman" w:cs="Times New Roman"/>
          <w:sz w:val="24"/>
          <w:szCs w:val="24"/>
        </w:rPr>
      </w:pPr>
      <w:bookmarkStart w:id="0" w:name="_GoBack"/>
      <w:r>
        <w:rPr>
          <w:rFonts w:ascii="Times New Roman" w:hAnsi="Times New Roman" w:cs="Times New Roman"/>
          <w:sz w:val="24"/>
          <w:szCs w:val="24"/>
        </w:rPr>
        <w:t>The Kantian theory states that at times one can reach a stage or decide not to think about anything at all, and the approach also tells that something good is discovered with a purpose. However, Utilitarian say that something is perceived to be ethical regardless of the intentions, whether positive or negative. Both ethical theories have significantly different modes of determining whether the things we do are right or wrong.</w:t>
      </w:r>
      <w:r w:rsidR="00921014">
        <w:rPr>
          <w:rFonts w:ascii="Times New Roman" w:hAnsi="Times New Roman" w:cs="Times New Roman"/>
          <w:sz w:val="24"/>
          <w:szCs w:val="24"/>
        </w:rPr>
        <w:t xml:space="preserve"> According to Kant, a righteous individual performs his/her task because it is his responsibility. </w:t>
      </w:r>
    </w:p>
    <w:p w:rsidR="006C6F4C" w:rsidRDefault="00641AB7" w:rsidP="009959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w:t>
      </w:r>
      <w:r w:rsidRPr="00641AB7">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Evans and Dylan (pp.20)</w:t>
      </w:r>
      <w:r>
        <w:rPr>
          <w:rFonts w:ascii="Times New Roman" w:hAnsi="Times New Roman" w:cs="Times New Roman"/>
          <w:sz w:val="24"/>
          <w:szCs w:val="24"/>
        </w:rPr>
        <w:t xml:space="preserve"> t</w:t>
      </w:r>
      <w:r w:rsidR="00FC6E4E">
        <w:rPr>
          <w:rFonts w:ascii="Times New Roman" w:hAnsi="Times New Roman" w:cs="Times New Roman"/>
          <w:sz w:val="24"/>
          <w:szCs w:val="24"/>
        </w:rPr>
        <w:t>he Kantian theory of ethics could be more applicable to New York City in the USA because</w:t>
      </w:r>
      <w:r w:rsidR="00C635C8">
        <w:rPr>
          <w:rFonts w:ascii="Times New Roman" w:hAnsi="Times New Roman" w:cs="Times New Roman"/>
          <w:sz w:val="24"/>
          <w:szCs w:val="24"/>
        </w:rPr>
        <w:t xml:space="preserve"> he argued that a reason or an excuse could be used to determine how </w:t>
      </w:r>
      <w:r w:rsidR="00921014">
        <w:rPr>
          <w:rFonts w:ascii="Times New Roman" w:hAnsi="Times New Roman" w:cs="Times New Roman"/>
          <w:sz w:val="24"/>
          <w:szCs w:val="24"/>
        </w:rPr>
        <w:t>people act and behave. So if all</w:t>
      </w:r>
      <w:r w:rsidR="00C635C8">
        <w:rPr>
          <w:rFonts w:ascii="Times New Roman" w:hAnsi="Times New Roman" w:cs="Times New Roman"/>
          <w:sz w:val="24"/>
          <w:szCs w:val="24"/>
        </w:rPr>
        <w:t xml:space="preserve"> individuals in the city decide to work hard in their daily activities, then we expect the rise of the economy no matter the consequences they are likely to face before achieving this.</w:t>
      </w:r>
      <w:r w:rsidR="00921014">
        <w:rPr>
          <w:rFonts w:ascii="Times New Roman" w:hAnsi="Times New Roman" w:cs="Times New Roman"/>
          <w:sz w:val="24"/>
          <w:szCs w:val="24"/>
        </w:rPr>
        <w:t xml:space="preserve"> Kant also emphasized the moral worthiness of any individual, where he said that one's responsibility could also be determined by some other standards that might arise. The actions of the person played a pivotal role in determining his/her worth in society.</w:t>
      </w:r>
      <w:r w:rsidR="006351D2">
        <w:rPr>
          <w:rFonts w:ascii="Times New Roman" w:hAnsi="Times New Roman" w:cs="Times New Roman"/>
          <w:sz w:val="24"/>
          <w:szCs w:val="24"/>
        </w:rPr>
        <w:t xml:space="preserve"> He also argued that human beings had the chance to restrain themselves from activities than harm or destroy them.</w:t>
      </w:r>
    </w:p>
    <w:p w:rsidR="00C16196" w:rsidRDefault="00FC6E4E" w:rsidP="009959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Motivation is all that matters; if an individual earns a considerable sum of money and decides to travel across all expensive and beautiful places, the remaining amount chooses to donate it to a church or a children's home. The individual chose's to do what pleases him; this does not mean that a person is not morally worthy because of this. This is because, according to Kant, one chooses what he enjoys most. However, this theory is faced by several challenges persons are only allowed to do actions that abide by the set rules that are adopted or followed across the globe. It is also a challenge</w:t>
      </w:r>
      <w:r w:rsidR="006351D2">
        <w:rPr>
          <w:rFonts w:ascii="Times New Roman" w:hAnsi="Times New Roman" w:cs="Times New Roman"/>
          <w:sz w:val="24"/>
          <w:szCs w:val="24"/>
        </w:rPr>
        <w:t xml:space="preserve"> to follow this rule because individuals will not be trusting and believing each other</w:t>
      </w:r>
      <w:r w:rsidR="00641AB7" w:rsidRPr="00641AB7">
        <w:rPr>
          <w:rFonts w:ascii="Arial" w:hAnsi="Arial" w:cs="Arial"/>
          <w:color w:val="222222"/>
          <w:sz w:val="20"/>
          <w:szCs w:val="20"/>
          <w:shd w:val="clear" w:color="auto" w:fill="FFFFFF"/>
        </w:rPr>
        <w:t xml:space="preserve"> </w:t>
      </w:r>
      <w:r w:rsidR="00641AB7">
        <w:rPr>
          <w:rFonts w:ascii="Arial" w:hAnsi="Arial" w:cs="Arial"/>
          <w:color w:val="222222"/>
          <w:sz w:val="20"/>
          <w:szCs w:val="20"/>
          <w:shd w:val="clear" w:color="auto" w:fill="FFFFFF"/>
        </w:rPr>
        <w:t>(Baron and Marcia)</w:t>
      </w:r>
      <w:r w:rsidR="006351D2">
        <w:rPr>
          <w:rFonts w:ascii="Times New Roman" w:hAnsi="Times New Roman" w:cs="Times New Roman"/>
          <w:sz w:val="24"/>
          <w:szCs w:val="24"/>
        </w:rPr>
        <w:t>.</w:t>
      </w:r>
    </w:p>
    <w:bookmarkEnd w:id="0"/>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641AB7" w:rsidRDefault="00641AB7" w:rsidP="00641AB7">
      <w:pPr>
        <w:spacing w:line="480" w:lineRule="auto"/>
        <w:rPr>
          <w:rFonts w:ascii="Times New Roman" w:hAnsi="Times New Roman" w:cs="Times New Roman"/>
          <w:sz w:val="24"/>
          <w:szCs w:val="24"/>
        </w:rPr>
      </w:pPr>
    </w:p>
    <w:p w:rsidR="00A60FDD" w:rsidRDefault="00A60FDD" w:rsidP="00A60F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41AB7" w:rsidRDefault="00641AB7" w:rsidP="00641AB7">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Baron, Marcia W. </w:t>
      </w:r>
      <w:r>
        <w:rPr>
          <w:rFonts w:ascii="Arial" w:hAnsi="Arial" w:cs="Arial"/>
          <w:i/>
          <w:iCs/>
          <w:color w:val="222222"/>
          <w:sz w:val="20"/>
          <w:szCs w:val="20"/>
          <w:shd w:val="clear" w:color="auto" w:fill="FFFFFF"/>
        </w:rPr>
        <w:t>Kantian ethics almost without apology</w:t>
      </w:r>
      <w:r>
        <w:rPr>
          <w:rFonts w:ascii="Arial" w:hAnsi="Arial" w:cs="Arial"/>
          <w:color w:val="222222"/>
          <w:sz w:val="20"/>
          <w:szCs w:val="20"/>
          <w:shd w:val="clear" w:color="auto" w:fill="FFFFFF"/>
        </w:rPr>
        <w:t>. Cornell University Press, 2018.</w:t>
      </w:r>
    </w:p>
    <w:p w:rsidR="00641AB7" w:rsidRDefault="00641AB7" w:rsidP="00641AB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Evans, Dylan. "From Kantian ethics to mystical experience: An exploration of </w:t>
      </w:r>
      <w:proofErr w:type="spellStart"/>
      <w:r>
        <w:rPr>
          <w:rFonts w:ascii="Arial" w:hAnsi="Arial" w:cs="Arial"/>
          <w:color w:val="222222"/>
          <w:sz w:val="20"/>
          <w:szCs w:val="20"/>
          <w:shd w:val="clear" w:color="auto" w:fill="FFFFFF"/>
        </w:rPr>
        <w:t>jouissance</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Key concepts of </w:t>
      </w:r>
      <w:proofErr w:type="spellStart"/>
      <w:r>
        <w:rPr>
          <w:rFonts w:ascii="Arial" w:hAnsi="Arial" w:cs="Arial"/>
          <w:i/>
          <w:iCs/>
          <w:color w:val="222222"/>
          <w:sz w:val="20"/>
          <w:szCs w:val="20"/>
          <w:shd w:val="clear" w:color="auto" w:fill="FFFFFF"/>
        </w:rPr>
        <w:t>Lacanian</w:t>
      </w:r>
      <w:proofErr w:type="spellEnd"/>
      <w:r>
        <w:rPr>
          <w:rFonts w:ascii="Arial" w:hAnsi="Arial" w:cs="Arial"/>
          <w:i/>
          <w:iCs/>
          <w:color w:val="222222"/>
          <w:sz w:val="20"/>
          <w:szCs w:val="20"/>
          <w:shd w:val="clear" w:color="auto" w:fill="FFFFFF"/>
        </w:rPr>
        <w:t xml:space="preserve"> psychoanalysis</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 2018. 1-28.</w:t>
      </w:r>
    </w:p>
    <w:p w:rsidR="00641AB7" w:rsidRPr="00D746DF" w:rsidRDefault="00641AB7" w:rsidP="00641AB7">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Klein, Wilhelm Eduard Jonathan. </w:t>
      </w:r>
      <w:r>
        <w:rPr>
          <w:rFonts w:ascii="Arial" w:hAnsi="Arial" w:cs="Arial"/>
          <w:i/>
          <w:iCs/>
          <w:color w:val="222222"/>
          <w:sz w:val="20"/>
          <w:szCs w:val="20"/>
          <w:shd w:val="clear" w:color="auto" w:fill="FFFFFF"/>
        </w:rPr>
        <w:t>Vector Utilitarianism: Concept and Application of an Ethic for a Technological Present and Future</w:t>
      </w:r>
      <w:r>
        <w:rPr>
          <w:rFonts w:ascii="Arial" w:hAnsi="Arial" w:cs="Arial"/>
          <w:color w:val="222222"/>
          <w:sz w:val="20"/>
          <w:szCs w:val="20"/>
          <w:shd w:val="clear" w:color="auto" w:fill="FFFFFF"/>
        </w:rPr>
        <w:t>. Diss. City University of Hong Kong, 2017.</w:t>
      </w:r>
    </w:p>
    <w:sectPr w:rsidR="00641AB7" w:rsidRPr="00D746DF" w:rsidSect="00256C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853" w:rsidRDefault="005D7853" w:rsidP="00641AB7">
      <w:pPr>
        <w:spacing w:after="0" w:line="240" w:lineRule="auto"/>
      </w:pPr>
      <w:r>
        <w:separator/>
      </w:r>
    </w:p>
  </w:endnote>
  <w:endnote w:type="continuationSeparator" w:id="0">
    <w:p w:rsidR="005D7853" w:rsidRDefault="005D7853" w:rsidP="0064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853" w:rsidRDefault="005D7853" w:rsidP="00641AB7">
      <w:pPr>
        <w:spacing w:after="0" w:line="240" w:lineRule="auto"/>
      </w:pPr>
      <w:r>
        <w:separator/>
      </w:r>
    </w:p>
  </w:footnote>
  <w:footnote w:type="continuationSeparator" w:id="0">
    <w:p w:rsidR="005D7853" w:rsidRDefault="005D7853" w:rsidP="00641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276657"/>
      <w:docPartObj>
        <w:docPartGallery w:val="Page Numbers (Top of Page)"/>
        <w:docPartUnique/>
      </w:docPartObj>
    </w:sdtPr>
    <w:sdtEndPr/>
    <w:sdtContent>
      <w:p w:rsidR="00641AB7" w:rsidRDefault="00641AB7">
        <w:pPr>
          <w:pStyle w:val="Header"/>
          <w:jc w:val="right"/>
        </w:pPr>
        <w:r>
          <w:t xml:space="preserve">Surname   </w:t>
        </w:r>
        <w:r w:rsidR="005D7853">
          <w:fldChar w:fldCharType="begin"/>
        </w:r>
        <w:r w:rsidR="005D7853">
          <w:instrText xml:space="preserve"> PAGE   \* MERGEFORMAT </w:instrText>
        </w:r>
        <w:r w:rsidR="005D7853">
          <w:fldChar w:fldCharType="separate"/>
        </w:r>
        <w:r w:rsidR="00995968">
          <w:rPr>
            <w:noProof/>
          </w:rPr>
          <w:t>3</w:t>
        </w:r>
        <w:r w:rsidR="005D7853">
          <w:rPr>
            <w:noProof/>
          </w:rPr>
          <w:fldChar w:fldCharType="end"/>
        </w:r>
      </w:p>
    </w:sdtContent>
  </w:sdt>
  <w:p w:rsidR="00641AB7" w:rsidRDefault="00641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746DF"/>
    <w:rsid w:val="00146D48"/>
    <w:rsid w:val="00256C72"/>
    <w:rsid w:val="005D7853"/>
    <w:rsid w:val="006351D2"/>
    <w:rsid w:val="00641AB7"/>
    <w:rsid w:val="006C6F4C"/>
    <w:rsid w:val="00921014"/>
    <w:rsid w:val="00995968"/>
    <w:rsid w:val="00A60FDD"/>
    <w:rsid w:val="00A72737"/>
    <w:rsid w:val="00C16196"/>
    <w:rsid w:val="00C635C8"/>
    <w:rsid w:val="00CA0EDA"/>
    <w:rsid w:val="00D746DF"/>
    <w:rsid w:val="00EE7EC4"/>
    <w:rsid w:val="00FC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34FE22-5E46-43D3-B255-81E2E6F1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C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AB7"/>
  </w:style>
  <w:style w:type="paragraph" w:styleId="Footer">
    <w:name w:val="footer"/>
    <w:basedOn w:val="Normal"/>
    <w:link w:val="FooterChar"/>
    <w:uiPriority w:val="99"/>
    <w:semiHidden/>
    <w:unhideWhenUsed/>
    <w:rsid w:val="00641A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1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7</cp:revision>
  <dcterms:created xsi:type="dcterms:W3CDTF">2020-05-28T17:19:00Z</dcterms:created>
  <dcterms:modified xsi:type="dcterms:W3CDTF">2020-05-28T18:49:00Z</dcterms:modified>
</cp:coreProperties>
</file>